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3469BF">
        <w:rPr>
          <w:bCs/>
          <w:color w:val="FF0000"/>
        </w:rPr>
        <w:t>6</w:t>
      </w:r>
      <w:r w:rsidR="00483B90">
        <w:rPr>
          <w:bCs/>
          <w:color w:val="FF0000"/>
        </w:rPr>
        <w:t>4</w:t>
      </w:r>
      <w:r w:rsidR="00C23540">
        <w:rPr>
          <w:bCs/>
          <w:color w:val="FF0000"/>
        </w:rPr>
        <w:t>5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</w:t>
      </w:r>
      <w:r w:rsidR="003469BF">
        <w:rPr>
          <w:rFonts w:ascii="Tahoma" w:hAnsi="Tahoma" w:cs="Tahoma"/>
          <w:b/>
          <w:bCs/>
          <w:sz w:val="20"/>
          <w:szCs w:val="20"/>
        </w:rPr>
        <w:t>3</w:t>
      </w:r>
      <w:r w:rsidR="00D97CCE">
        <w:rPr>
          <w:rFonts w:ascii="Tahoma" w:hAnsi="Tahoma" w:cs="Tahoma"/>
          <w:b/>
          <w:bCs/>
          <w:sz w:val="20"/>
          <w:szCs w:val="20"/>
        </w:rPr>
        <w:t>37</w:t>
      </w:r>
      <w:r w:rsidR="00C23540">
        <w:rPr>
          <w:rFonts w:ascii="Tahoma" w:hAnsi="Tahoma" w:cs="Tahoma"/>
          <w:b/>
          <w:bCs/>
          <w:sz w:val="20"/>
          <w:szCs w:val="20"/>
        </w:rPr>
        <w:t>7</w:t>
      </w:r>
      <w:r w:rsidR="003469BF">
        <w:rPr>
          <w:rFonts w:ascii="Tahoma" w:hAnsi="Tahoma" w:cs="Tahoma"/>
          <w:b/>
          <w:bCs/>
          <w:sz w:val="20"/>
          <w:szCs w:val="20"/>
        </w:rPr>
        <w:t>-</w:t>
      </w:r>
      <w:r w:rsidR="00C23540">
        <w:rPr>
          <w:rFonts w:ascii="Tahoma" w:hAnsi="Tahoma" w:cs="Tahoma"/>
          <w:b/>
          <w:bCs/>
          <w:sz w:val="20"/>
          <w:szCs w:val="20"/>
        </w:rPr>
        <w:t>18</w:t>
      </w:r>
    </w:p>
    <w:p w:rsidR="00E03DF0" w:rsidRPr="00C23540" w:rsidP="00E03DF0">
      <w:pPr>
        <w:ind w:firstLine="540"/>
        <w:jc w:val="center"/>
        <w:rPr>
          <w:sz w:val="26"/>
          <w:szCs w:val="26"/>
        </w:rPr>
      </w:pPr>
      <w:r w:rsidRPr="00C23540">
        <w:rPr>
          <w:sz w:val="26"/>
          <w:szCs w:val="26"/>
        </w:rPr>
        <w:t>ПОСТАНОВЛЕНИЕ</w:t>
      </w:r>
    </w:p>
    <w:p w:rsidR="009D155E" w:rsidRPr="00C23540" w:rsidP="0082625E">
      <w:pPr>
        <w:ind w:firstLine="540"/>
        <w:jc w:val="center"/>
        <w:rPr>
          <w:sz w:val="26"/>
          <w:szCs w:val="26"/>
        </w:rPr>
      </w:pPr>
      <w:r w:rsidRPr="00C23540">
        <w:rPr>
          <w:sz w:val="26"/>
          <w:szCs w:val="26"/>
        </w:rPr>
        <w:t>об административном правонарушении</w:t>
      </w:r>
    </w:p>
    <w:p w:rsidR="009D155E" w:rsidRPr="00C23540" w:rsidP="00E03DF0">
      <w:pPr>
        <w:ind w:firstLine="540"/>
        <w:jc w:val="both"/>
        <w:rPr>
          <w:sz w:val="26"/>
          <w:szCs w:val="26"/>
        </w:rPr>
      </w:pPr>
    </w:p>
    <w:p w:rsidR="009D155E" w:rsidRPr="00C23540" w:rsidP="00C574FA">
      <w:pPr>
        <w:ind w:firstLine="540"/>
        <w:jc w:val="both"/>
        <w:rPr>
          <w:sz w:val="26"/>
          <w:szCs w:val="26"/>
        </w:rPr>
      </w:pPr>
      <w:r w:rsidRPr="00C23540">
        <w:rPr>
          <w:sz w:val="26"/>
          <w:szCs w:val="26"/>
        </w:rPr>
        <w:t>город Нижневартовск</w:t>
      </w:r>
      <w:r w:rsidRPr="00C23540">
        <w:rPr>
          <w:sz w:val="26"/>
          <w:szCs w:val="26"/>
        </w:rPr>
        <w:tab/>
      </w:r>
      <w:r w:rsidRPr="00C23540">
        <w:rPr>
          <w:sz w:val="26"/>
          <w:szCs w:val="26"/>
        </w:rPr>
        <w:tab/>
      </w:r>
      <w:r w:rsidRPr="00C23540">
        <w:rPr>
          <w:sz w:val="26"/>
          <w:szCs w:val="26"/>
        </w:rPr>
        <w:tab/>
        <w:t xml:space="preserve">                            </w:t>
      </w:r>
      <w:r w:rsidRPr="00C23540" w:rsidR="00D97CCE">
        <w:rPr>
          <w:sz w:val="26"/>
          <w:szCs w:val="26"/>
        </w:rPr>
        <w:t>09 июля</w:t>
      </w:r>
      <w:r w:rsidRPr="00C23540" w:rsidR="00C574FA">
        <w:rPr>
          <w:sz w:val="26"/>
          <w:szCs w:val="26"/>
        </w:rPr>
        <w:t xml:space="preserve"> </w:t>
      </w:r>
      <w:r w:rsidRPr="00C23540" w:rsidR="00300F85">
        <w:rPr>
          <w:sz w:val="26"/>
          <w:szCs w:val="26"/>
        </w:rPr>
        <w:t>2025</w:t>
      </w:r>
      <w:r w:rsidRPr="00C23540">
        <w:rPr>
          <w:sz w:val="26"/>
          <w:szCs w:val="26"/>
        </w:rPr>
        <w:t xml:space="preserve"> года</w:t>
      </w:r>
    </w:p>
    <w:p w:rsidR="004C0D4D" w:rsidRPr="00C23540" w:rsidP="00C574FA">
      <w:pPr>
        <w:widowControl w:val="0"/>
        <w:ind w:firstLine="540"/>
        <w:jc w:val="both"/>
        <w:rPr>
          <w:sz w:val="26"/>
          <w:szCs w:val="26"/>
        </w:rPr>
      </w:pPr>
      <w:r w:rsidRPr="00C23540">
        <w:rPr>
          <w:sz w:val="26"/>
          <w:szCs w:val="26"/>
        </w:rPr>
        <w:t>Мировой судья судебного участка № 1 Нижневартовского судебного района города окружного</w:t>
      </w:r>
      <w:r w:rsidRPr="00C23540">
        <w:rPr>
          <w:sz w:val="26"/>
          <w:szCs w:val="26"/>
        </w:rPr>
        <w:t xml:space="preserve">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C23540" w:rsidRPr="00C23540" w:rsidP="00C23540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C23540">
        <w:rPr>
          <w:color w:val="0D0D0D" w:themeColor="text1" w:themeTint="F2"/>
          <w:sz w:val="26"/>
          <w:szCs w:val="26"/>
        </w:rPr>
        <w:t>директора ООО «</w:t>
      </w:r>
      <w:r w:rsidR="004F1D90">
        <w:rPr>
          <w:color w:val="0D0D0D" w:themeColor="text1" w:themeTint="F2"/>
          <w:sz w:val="26"/>
          <w:szCs w:val="26"/>
        </w:rPr>
        <w:t>ООО «АВЕГА</w:t>
      </w:r>
      <w:r w:rsidRPr="00C23540">
        <w:rPr>
          <w:color w:val="0D0D0D" w:themeColor="text1" w:themeTint="F2"/>
          <w:sz w:val="26"/>
          <w:szCs w:val="26"/>
        </w:rPr>
        <w:t xml:space="preserve">» </w:t>
      </w:r>
      <w:r w:rsidRPr="00C23540">
        <w:rPr>
          <w:color w:val="0D0D0D" w:themeColor="text1" w:themeTint="F2"/>
          <w:sz w:val="26"/>
          <w:szCs w:val="26"/>
        </w:rPr>
        <w:t>Лубкина</w:t>
      </w:r>
      <w:r w:rsidRPr="00C23540">
        <w:rPr>
          <w:color w:val="0D0D0D" w:themeColor="text1" w:themeTint="F2"/>
          <w:sz w:val="26"/>
          <w:szCs w:val="26"/>
        </w:rPr>
        <w:t xml:space="preserve"> Павла Павловича, </w:t>
      </w:r>
      <w:r w:rsidR="00536A84">
        <w:rPr>
          <w:color w:val="0D0D0D" w:themeColor="text1" w:themeTint="F2"/>
          <w:sz w:val="26"/>
          <w:szCs w:val="26"/>
        </w:rPr>
        <w:t>*</w:t>
      </w:r>
      <w:r w:rsidRPr="00C23540">
        <w:rPr>
          <w:color w:val="0D0D0D" w:themeColor="text1" w:themeTint="F2"/>
          <w:sz w:val="26"/>
          <w:szCs w:val="26"/>
        </w:rPr>
        <w:t xml:space="preserve"> года рождения, уроженца </w:t>
      </w:r>
      <w:r w:rsidR="00536A84">
        <w:rPr>
          <w:color w:val="0D0D0D" w:themeColor="text1" w:themeTint="F2"/>
          <w:sz w:val="26"/>
          <w:szCs w:val="26"/>
        </w:rPr>
        <w:t>*</w:t>
      </w:r>
      <w:r w:rsidRPr="00C23540">
        <w:rPr>
          <w:color w:val="0D0D0D" w:themeColor="text1" w:themeTint="F2"/>
          <w:sz w:val="26"/>
          <w:szCs w:val="26"/>
        </w:rPr>
        <w:t xml:space="preserve">  зарегистрированного</w:t>
      </w:r>
      <w:r w:rsidRPr="00C23540">
        <w:rPr>
          <w:color w:val="0D0D0D" w:themeColor="text1" w:themeTint="F2"/>
          <w:sz w:val="26"/>
          <w:szCs w:val="26"/>
        </w:rPr>
        <w:t xml:space="preserve"> и проживающего по адресу: </w:t>
      </w:r>
      <w:r w:rsidR="00536A84">
        <w:rPr>
          <w:color w:val="0D0D0D" w:themeColor="text1" w:themeTint="F2"/>
          <w:sz w:val="26"/>
          <w:szCs w:val="26"/>
        </w:rPr>
        <w:t>*</w:t>
      </w:r>
      <w:r w:rsidRPr="00C23540">
        <w:rPr>
          <w:color w:val="0D0D0D" w:themeColor="text1" w:themeTint="F2"/>
          <w:sz w:val="26"/>
          <w:szCs w:val="26"/>
        </w:rPr>
        <w:t xml:space="preserve"> паспорт </w:t>
      </w:r>
      <w:r w:rsidR="00536A84">
        <w:rPr>
          <w:color w:val="0D0D0D" w:themeColor="text1" w:themeTint="F2"/>
          <w:sz w:val="26"/>
          <w:szCs w:val="26"/>
        </w:rPr>
        <w:t>*</w:t>
      </w:r>
    </w:p>
    <w:p w:rsidR="00C23540" w:rsidRPr="00C23540" w:rsidP="00C23540">
      <w:pPr>
        <w:widowControl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C23540">
        <w:rPr>
          <w:color w:val="0D0D0D" w:themeColor="text1" w:themeTint="F2"/>
          <w:sz w:val="26"/>
          <w:szCs w:val="26"/>
        </w:rPr>
        <w:t>УСТАНОВИЛ:</w:t>
      </w:r>
    </w:p>
    <w:p w:rsidR="00E03DF0" w:rsidRPr="00C23540" w:rsidP="00C23540">
      <w:pPr>
        <w:pStyle w:val="BodyTextIndent"/>
        <w:tabs>
          <w:tab w:val="left" w:pos="3960"/>
        </w:tabs>
        <w:ind w:left="0" w:firstLine="540"/>
        <w:jc w:val="both"/>
        <w:rPr>
          <w:sz w:val="26"/>
          <w:szCs w:val="26"/>
        </w:rPr>
      </w:pPr>
      <w:r w:rsidRPr="00C23540">
        <w:rPr>
          <w:color w:val="0D0D0D" w:themeColor="text1" w:themeTint="F2"/>
          <w:sz w:val="26"/>
          <w:szCs w:val="26"/>
        </w:rPr>
        <w:t>Лубкин</w:t>
      </w:r>
      <w:r w:rsidRPr="00C23540">
        <w:rPr>
          <w:color w:val="0D0D0D" w:themeColor="text1" w:themeTint="F2"/>
          <w:sz w:val="26"/>
          <w:szCs w:val="26"/>
        </w:rPr>
        <w:t xml:space="preserve"> П.П., </w:t>
      </w:r>
      <w:r>
        <w:rPr>
          <w:color w:val="0D0D0D" w:themeColor="text1" w:themeTint="F2"/>
          <w:sz w:val="26"/>
          <w:szCs w:val="26"/>
        </w:rPr>
        <w:t xml:space="preserve">01.04.2025 года, </w:t>
      </w:r>
      <w:r w:rsidRPr="00C23540">
        <w:rPr>
          <w:color w:val="0D0D0D" w:themeColor="text1" w:themeTint="F2"/>
          <w:sz w:val="26"/>
          <w:szCs w:val="26"/>
        </w:rPr>
        <w:t xml:space="preserve">являясь </w:t>
      </w:r>
      <w:r w:rsidRPr="00C23540" w:rsidR="004F1D90">
        <w:rPr>
          <w:color w:val="0D0D0D" w:themeColor="text1" w:themeTint="F2"/>
          <w:sz w:val="26"/>
          <w:szCs w:val="26"/>
        </w:rPr>
        <w:t>директор</w:t>
      </w:r>
      <w:r w:rsidR="004F1D90">
        <w:rPr>
          <w:color w:val="0D0D0D" w:themeColor="text1" w:themeTint="F2"/>
          <w:sz w:val="26"/>
          <w:szCs w:val="26"/>
        </w:rPr>
        <w:t>ом</w:t>
      </w:r>
      <w:r w:rsidRPr="00C23540" w:rsidR="004F1D90">
        <w:rPr>
          <w:color w:val="0D0D0D" w:themeColor="text1" w:themeTint="F2"/>
          <w:sz w:val="26"/>
          <w:szCs w:val="26"/>
        </w:rPr>
        <w:t xml:space="preserve"> ООО «</w:t>
      </w:r>
      <w:r w:rsidR="004F1D90">
        <w:rPr>
          <w:color w:val="0D0D0D" w:themeColor="text1" w:themeTint="F2"/>
          <w:sz w:val="26"/>
          <w:szCs w:val="26"/>
        </w:rPr>
        <w:t>ООО «АВЕГА</w:t>
      </w:r>
      <w:r w:rsidRPr="00C23540" w:rsidR="004F1D90">
        <w:rPr>
          <w:color w:val="0D0D0D" w:themeColor="text1" w:themeTint="F2"/>
          <w:sz w:val="26"/>
          <w:szCs w:val="26"/>
        </w:rPr>
        <w:t>»</w:t>
      </w:r>
      <w:r w:rsidRPr="00C23540">
        <w:rPr>
          <w:color w:val="0D0D0D" w:themeColor="text1" w:themeTint="F2"/>
          <w:sz w:val="26"/>
          <w:szCs w:val="26"/>
        </w:rPr>
        <w:t xml:space="preserve">, расположенного по адресу: г. Нижневартовск, ул. Героев </w:t>
      </w:r>
      <w:r w:rsidRPr="00C23540">
        <w:rPr>
          <w:color w:val="0D0D0D" w:themeColor="text1" w:themeTint="F2"/>
          <w:sz w:val="26"/>
          <w:szCs w:val="26"/>
        </w:rPr>
        <w:t>Самотлора</w:t>
      </w:r>
      <w:r w:rsidRPr="00C23540">
        <w:rPr>
          <w:color w:val="0D0D0D" w:themeColor="text1" w:themeTint="F2"/>
          <w:sz w:val="26"/>
          <w:szCs w:val="26"/>
        </w:rPr>
        <w:t xml:space="preserve"> д. 20 </w:t>
      </w:r>
      <w:r w:rsidRPr="00C23540">
        <w:rPr>
          <w:color w:val="0D0D0D" w:themeColor="text1" w:themeTint="F2"/>
          <w:sz w:val="26"/>
          <w:szCs w:val="26"/>
        </w:rPr>
        <w:t>помещ</w:t>
      </w:r>
      <w:r w:rsidRPr="00C23540">
        <w:rPr>
          <w:color w:val="0D0D0D" w:themeColor="text1" w:themeTint="F2"/>
          <w:sz w:val="26"/>
          <w:szCs w:val="26"/>
        </w:rPr>
        <w:t>. 1004</w:t>
      </w:r>
      <w:r w:rsidRPr="00C23540" w:rsidR="00C574FA">
        <w:rPr>
          <w:sz w:val="26"/>
          <w:szCs w:val="26"/>
        </w:rPr>
        <w:t>,</w:t>
      </w:r>
      <w:r w:rsidRPr="00C23540">
        <w:rPr>
          <w:sz w:val="26"/>
          <w:szCs w:val="26"/>
        </w:rPr>
        <w:t xml:space="preserve"> что подтверждается выпиской из </w:t>
      </w:r>
      <w:r w:rsidRPr="00C23540" w:rsidR="00375AE4">
        <w:rPr>
          <w:sz w:val="26"/>
          <w:szCs w:val="26"/>
        </w:rPr>
        <w:t>ЕГРЮЛ, своевременно</w:t>
      </w:r>
      <w:r w:rsidRPr="00C23540" w:rsidR="003469BF">
        <w:rPr>
          <w:sz w:val="26"/>
          <w:szCs w:val="26"/>
        </w:rPr>
        <w:t xml:space="preserve"> не</w:t>
      </w:r>
      <w:r w:rsidRPr="00C23540" w:rsidR="006F39EA">
        <w:rPr>
          <w:sz w:val="26"/>
          <w:szCs w:val="26"/>
        </w:rPr>
        <w:t xml:space="preserve"> представил бухгалтерскую отчетность за </w:t>
      </w:r>
      <w:r w:rsidRPr="00C23540" w:rsidR="006F39EA">
        <w:rPr>
          <w:color w:val="000099"/>
          <w:sz w:val="26"/>
          <w:szCs w:val="26"/>
        </w:rPr>
        <w:t>12 месяцев 202</w:t>
      </w:r>
      <w:r w:rsidRPr="00C23540" w:rsidR="00C574FA">
        <w:rPr>
          <w:color w:val="000099"/>
          <w:sz w:val="26"/>
          <w:szCs w:val="26"/>
        </w:rPr>
        <w:t>4</w:t>
      </w:r>
      <w:r w:rsidRPr="00C23540" w:rsidR="006F39EA">
        <w:rPr>
          <w:sz w:val="26"/>
          <w:szCs w:val="26"/>
        </w:rPr>
        <w:t xml:space="preserve"> года, срок представления не позднее </w:t>
      </w:r>
      <w:r w:rsidRPr="00C23540" w:rsidR="00C574FA">
        <w:rPr>
          <w:color w:val="000099"/>
          <w:sz w:val="26"/>
          <w:szCs w:val="26"/>
        </w:rPr>
        <w:t>31.03.2025</w:t>
      </w:r>
      <w:r w:rsidRPr="00C23540" w:rsidR="006F39EA">
        <w:rPr>
          <w:sz w:val="26"/>
          <w:szCs w:val="26"/>
        </w:rPr>
        <w:t xml:space="preserve">, фактически бухгалтерская отчетность </w:t>
      </w:r>
      <w:r w:rsidRPr="00C23540" w:rsidR="003469BF">
        <w:rPr>
          <w:sz w:val="26"/>
          <w:szCs w:val="26"/>
        </w:rPr>
        <w:t xml:space="preserve">не </w:t>
      </w:r>
      <w:r w:rsidRPr="00C23540" w:rsidR="006F39EA">
        <w:rPr>
          <w:color w:val="FF0000"/>
          <w:sz w:val="26"/>
          <w:szCs w:val="26"/>
        </w:rPr>
        <w:t>представлен</w:t>
      </w:r>
      <w:r w:rsidRPr="00C23540" w:rsidR="00353FEB">
        <w:rPr>
          <w:color w:val="FF0000"/>
          <w:sz w:val="26"/>
          <w:szCs w:val="26"/>
        </w:rPr>
        <w:t>а</w:t>
      </w:r>
      <w:r w:rsidRPr="00C23540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C23540">
        <w:rPr>
          <w:sz w:val="26"/>
          <w:szCs w:val="26"/>
        </w:rPr>
        <w:t>.</w:t>
      </w:r>
    </w:p>
    <w:p w:rsidR="00E03DF0" w:rsidRPr="00C23540" w:rsidP="00E03DF0">
      <w:pPr>
        <w:widowControl w:val="0"/>
        <w:ind w:firstLine="540"/>
        <w:jc w:val="both"/>
        <w:rPr>
          <w:sz w:val="26"/>
          <w:szCs w:val="26"/>
        </w:rPr>
      </w:pPr>
      <w:r w:rsidRPr="00C23540">
        <w:rPr>
          <w:color w:val="0D0D0D" w:themeColor="text1" w:themeTint="F2"/>
          <w:sz w:val="26"/>
          <w:szCs w:val="26"/>
        </w:rPr>
        <w:t>Лубкин</w:t>
      </w:r>
      <w:r w:rsidRPr="00C23540">
        <w:rPr>
          <w:color w:val="0D0D0D" w:themeColor="text1" w:themeTint="F2"/>
          <w:sz w:val="26"/>
          <w:szCs w:val="26"/>
        </w:rPr>
        <w:t xml:space="preserve"> П.П</w:t>
      </w:r>
      <w:r w:rsidRPr="00C23540" w:rsidR="00F83768">
        <w:rPr>
          <w:color w:val="FF0000"/>
          <w:sz w:val="26"/>
          <w:szCs w:val="26"/>
        </w:rPr>
        <w:t>.</w:t>
      </w:r>
      <w:r w:rsidRPr="00C23540">
        <w:rPr>
          <w:sz w:val="26"/>
          <w:szCs w:val="26"/>
        </w:rPr>
        <w:t xml:space="preserve">, на рассмотрение дела об административном правонарушении не явился, о времени и месте рассмотрения административного </w:t>
      </w:r>
      <w:r w:rsidRPr="00C23540">
        <w:rPr>
          <w:sz w:val="26"/>
          <w:szCs w:val="26"/>
        </w:rPr>
        <w:t>материала извещен надлежащим образом.</w:t>
      </w:r>
    </w:p>
    <w:p w:rsidR="00E03DF0" w:rsidRPr="00C23540" w:rsidP="00E03DF0">
      <w:pPr>
        <w:ind w:left="24" w:firstLine="516"/>
        <w:jc w:val="both"/>
        <w:rPr>
          <w:sz w:val="26"/>
          <w:szCs w:val="26"/>
        </w:rPr>
      </w:pPr>
      <w:r w:rsidRPr="00C23540">
        <w:rPr>
          <w:sz w:val="26"/>
          <w:szCs w:val="26"/>
        </w:rPr>
        <w:t xml:space="preserve">Мировой судья, исследовал материалы дела: </w:t>
      </w:r>
    </w:p>
    <w:p w:rsidR="00E03DF0" w:rsidRPr="00C23540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C23540">
        <w:rPr>
          <w:sz w:val="26"/>
          <w:szCs w:val="26"/>
        </w:rPr>
        <w:t xml:space="preserve">протокол № </w:t>
      </w:r>
      <w:r w:rsidRPr="00C23540" w:rsidR="00C574FA">
        <w:rPr>
          <w:color w:val="C00000"/>
          <w:sz w:val="26"/>
          <w:szCs w:val="26"/>
        </w:rPr>
        <w:t>860325</w:t>
      </w:r>
      <w:r w:rsidRPr="00C23540" w:rsidR="0022020D">
        <w:rPr>
          <w:color w:val="C00000"/>
          <w:sz w:val="26"/>
          <w:szCs w:val="26"/>
        </w:rPr>
        <w:t>1</w:t>
      </w:r>
      <w:r w:rsidR="00C23540">
        <w:rPr>
          <w:color w:val="C00000"/>
          <w:sz w:val="26"/>
          <w:szCs w:val="26"/>
        </w:rPr>
        <w:t>4</w:t>
      </w:r>
      <w:r w:rsidRPr="00C23540" w:rsidR="0022020D">
        <w:rPr>
          <w:color w:val="C00000"/>
          <w:sz w:val="26"/>
          <w:szCs w:val="26"/>
        </w:rPr>
        <w:t>6</w:t>
      </w:r>
      <w:r w:rsidRPr="00C23540" w:rsidR="00C574FA">
        <w:rPr>
          <w:color w:val="C00000"/>
          <w:sz w:val="26"/>
          <w:szCs w:val="26"/>
        </w:rPr>
        <w:t>00</w:t>
      </w:r>
      <w:r w:rsidR="00C23540">
        <w:rPr>
          <w:color w:val="C00000"/>
          <w:sz w:val="26"/>
          <w:szCs w:val="26"/>
        </w:rPr>
        <w:t>3471</w:t>
      </w:r>
      <w:r w:rsidRPr="00C23540" w:rsidR="00C574FA">
        <w:rPr>
          <w:color w:val="C00000"/>
          <w:sz w:val="26"/>
          <w:szCs w:val="26"/>
        </w:rPr>
        <w:t>00001</w:t>
      </w:r>
      <w:r w:rsidRPr="00C23540" w:rsidR="008C5415">
        <w:rPr>
          <w:color w:val="C00000"/>
          <w:sz w:val="26"/>
          <w:szCs w:val="26"/>
        </w:rPr>
        <w:t xml:space="preserve"> </w:t>
      </w:r>
      <w:r w:rsidRPr="00C23540">
        <w:rPr>
          <w:sz w:val="26"/>
          <w:szCs w:val="26"/>
        </w:rPr>
        <w:t xml:space="preserve">об административном правонарушении от </w:t>
      </w:r>
      <w:r w:rsidR="00C23540">
        <w:rPr>
          <w:color w:val="C00000"/>
          <w:sz w:val="26"/>
          <w:szCs w:val="26"/>
        </w:rPr>
        <w:t>26.05</w:t>
      </w:r>
      <w:r w:rsidRPr="00C23540" w:rsidR="00C574FA">
        <w:rPr>
          <w:color w:val="C00000"/>
          <w:sz w:val="26"/>
          <w:szCs w:val="26"/>
        </w:rPr>
        <w:t>.2025</w:t>
      </w:r>
      <w:r w:rsidRPr="00C23540">
        <w:rPr>
          <w:color w:val="C00000"/>
          <w:sz w:val="26"/>
          <w:szCs w:val="26"/>
        </w:rPr>
        <w:t xml:space="preserve"> </w:t>
      </w:r>
      <w:r w:rsidRPr="00C23540">
        <w:rPr>
          <w:sz w:val="26"/>
          <w:szCs w:val="26"/>
        </w:rPr>
        <w:t>года</w:t>
      </w:r>
      <w:r w:rsidRPr="00C23540" w:rsidR="00255434">
        <w:rPr>
          <w:sz w:val="26"/>
          <w:szCs w:val="26"/>
        </w:rPr>
        <w:t>, составленный уполномоченным должностным лицом</w:t>
      </w:r>
      <w:r w:rsidRPr="00C23540">
        <w:rPr>
          <w:sz w:val="26"/>
          <w:szCs w:val="26"/>
        </w:rPr>
        <w:t>;</w:t>
      </w:r>
    </w:p>
    <w:p w:rsidR="00E03DF0" w:rsidRPr="00C23540" w:rsidP="00E03DF0">
      <w:pPr>
        <w:jc w:val="both"/>
        <w:rPr>
          <w:sz w:val="26"/>
          <w:szCs w:val="26"/>
        </w:rPr>
      </w:pPr>
      <w:r w:rsidRPr="00C23540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="00C23540">
        <w:rPr>
          <w:color w:val="C00000"/>
          <w:sz w:val="26"/>
          <w:szCs w:val="26"/>
        </w:rPr>
        <w:t>26.05</w:t>
      </w:r>
      <w:r w:rsidRPr="00C23540" w:rsidR="00C23540">
        <w:rPr>
          <w:color w:val="C00000"/>
          <w:sz w:val="26"/>
          <w:szCs w:val="26"/>
        </w:rPr>
        <w:t xml:space="preserve">.2025 </w:t>
      </w:r>
      <w:r w:rsidRPr="00C23540">
        <w:rPr>
          <w:sz w:val="26"/>
          <w:szCs w:val="26"/>
        </w:rPr>
        <w:t xml:space="preserve">года в Межрайонную ИФНС России по ХМАО – Югре № 6 по адресу: г. Нижневартовск, ул. Менделеева, д. 13, </w:t>
      </w:r>
      <w:r w:rsidRPr="00C23540">
        <w:rPr>
          <w:sz w:val="26"/>
          <w:szCs w:val="26"/>
        </w:rPr>
        <w:t>каб</w:t>
      </w:r>
      <w:r w:rsidRPr="00C23540">
        <w:rPr>
          <w:sz w:val="26"/>
          <w:szCs w:val="26"/>
        </w:rPr>
        <w:t>. № 212;</w:t>
      </w:r>
    </w:p>
    <w:p w:rsidR="00E03DF0" w:rsidRPr="00C23540" w:rsidP="00E03DF0">
      <w:pPr>
        <w:ind w:firstLine="539"/>
        <w:rPr>
          <w:sz w:val="26"/>
          <w:szCs w:val="26"/>
        </w:rPr>
      </w:pPr>
      <w:r w:rsidRPr="00C23540">
        <w:rPr>
          <w:sz w:val="26"/>
          <w:szCs w:val="26"/>
        </w:rPr>
        <w:t xml:space="preserve">списки почтовых отправлений; </w:t>
      </w:r>
    </w:p>
    <w:p w:rsidR="00E03DF0" w:rsidRPr="00C23540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C23540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C23540" w:rsidP="00E03DF0">
      <w:pPr>
        <w:widowControl w:val="0"/>
        <w:ind w:firstLine="540"/>
        <w:jc w:val="both"/>
        <w:rPr>
          <w:sz w:val="26"/>
          <w:szCs w:val="26"/>
        </w:rPr>
      </w:pPr>
      <w:r w:rsidRPr="00C23540">
        <w:rPr>
          <w:sz w:val="26"/>
          <w:szCs w:val="26"/>
        </w:rPr>
        <w:t xml:space="preserve">выпиской из ЕГРЮЛ от </w:t>
      </w:r>
      <w:r w:rsidR="00C23540">
        <w:rPr>
          <w:color w:val="C00000"/>
          <w:sz w:val="26"/>
          <w:szCs w:val="26"/>
        </w:rPr>
        <w:t>26.05</w:t>
      </w:r>
      <w:r w:rsidRPr="00C23540" w:rsidR="00C23540">
        <w:rPr>
          <w:color w:val="C00000"/>
          <w:sz w:val="26"/>
          <w:szCs w:val="26"/>
        </w:rPr>
        <w:t xml:space="preserve">.2025 </w:t>
      </w:r>
      <w:r w:rsidRPr="00C23540" w:rsidR="00242750">
        <w:rPr>
          <w:sz w:val="26"/>
          <w:szCs w:val="26"/>
        </w:rPr>
        <w:t>г.</w:t>
      </w:r>
    </w:p>
    <w:p w:rsidR="00C23540" w:rsidRPr="00C23540" w:rsidP="00C23540">
      <w:pPr>
        <w:ind w:firstLine="540"/>
        <w:jc w:val="both"/>
        <w:rPr>
          <w:sz w:val="26"/>
          <w:szCs w:val="26"/>
        </w:rPr>
      </w:pPr>
      <w:r w:rsidRPr="00C23540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</w:t>
      </w:r>
      <w:r w:rsidRPr="00C23540">
        <w:rPr>
          <w:sz w:val="26"/>
          <w:szCs w:val="26"/>
        </w:rPr>
        <w:t>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C23540" w:rsidRPr="00C23540" w:rsidP="00C23540">
      <w:pPr>
        <w:ind w:firstLine="540"/>
        <w:jc w:val="both"/>
        <w:rPr>
          <w:sz w:val="26"/>
          <w:szCs w:val="26"/>
        </w:rPr>
      </w:pPr>
      <w:r w:rsidRPr="00C23540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</w:t>
      </w:r>
      <w:r w:rsidRPr="00C23540">
        <w:rPr>
          <w:sz w:val="26"/>
          <w:szCs w:val="26"/>
        </w:rPr>
        <w:t>оля.</w:t>
      </w:r>
    </w:p>
    <w:p w:rsidR="00C23540" w:rsidRPr="00C23540" w:rsidP="00C23540">
      <w:pPr>
        <w:ind w:firstLine="540"/>
        <w:jc w:val="both"/>
        <w:rPr>
          <w:sz w:val="26"/>
          <w:szCs w:val="26"/>
        </w:rPr>
      </w:pPr>
      <w:r w:rsidRPr="00C23540">
        <w:rPr>
          <w:sz w:val="26"/>
          <w:szCs w:val="26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C23540" w:rsidRPr="00C23540" w:rsidP="00C23540">
      <w:pPr>
        <w:ind w:firstLine="540"/>
        <w:jc w:val="both"/>
        <w:rPr>
          <w:sz w:val="26"/>
          <w:szCs w:val="26"/>
        </w:rPr>
      </w:pPr>
      <w:r w:rsidRPr="00C23540">
        <w:rPr>
          <w:sz w:val="26"/>
          <w:szCs w:val="26"/>
        </w:rPr>
        <w:t xml:space="preserve">Как следует из п. </w:t>
      </w:r>
      <w:r w:rsidRPr="00C23540">
        <w:rPr>
          <w:sz w:val="26"/>
          <w:szCs w:val="26"/>
        </w:rPr>
        <w:t>5 ст. 23 Налогового кодекса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</w:t>
      </w:r>
      <w:r w:rsidRPr="00C23540">
        <w:rPr>
          <w:sz w:val="26"/>
          <w:szCs w:val="26"/>
        </w:rPr>
        <w:t xml:space="preserve">лучаев, когда организация в соответствии с </w:t>
      </w:r>
      <w:hyperlink r:id="rId4" w:history="1">
        <w:r w:rsidRPr="00C23540">
          <w:rPr>
            <w:sz w:val="26"/>
            <w:szCs w:val="26"/>
          </w:rPr>
          <w:t>Федеральным законом</w:t>
        </w:r>
      </w:hyperlink>
      <w:r w:rsidRPr="00C23540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организацией, у которой за отчетные (н</w:t>
      </w:r>
      <w:r w:rsidRPr="00C23540">
        <w:rPr>
          <w:sz w:val="26"/>
          <w:szCs w:val="26"/>
        </w:rPr>
        <w:t>алоговые) периоды календарного года не возникало обязанности по уплате налогов и сборов.</w:t>
      </w:r>
    </w:p>
    <w:p w:rsidR="00C23540" w:rsidRPr="00C23540" w:rsidP="00C23540">
      <w:pPr>
        <w:ind w:left="24" w:firstLine="516"/>
        <w:jc w:val="both"/>
        <w:rPr>
          <w:sz w:val="26"/>
          <w:szCs w:val="26"/>
        </w:rPr>
      </w:pPr>
      <w:r w:rsidRPr="00C23540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C23540">
        <w:rPr>
          <w:color w:val="0D0D0D" w:themeColor="text1" w:themeTint="F2"/>
          <w:sz w:val="26"/>
          <w:szCs w:val="26"/>
        </w:rPr>
        <w:t>Лубкина</w:t>
      </w:r>
      <w:r w:rsidRPr="00C23540">
        <w:rPr>
          <w:color w:val="0D0D0D" w:themeColor="text1" w:themeTint="F2"/>
          <w:sz w:val="26"/>
          <w:szCs w:val="26"/>
        </w:rPr>
        <w:t xml:space="preserve"> П.П</w:t>
      </w:r>
      <w:r w:rsidRPr="00C23540">
        <w:rPr>
          <w:color w:val="C00000"/>
          <w:sz w:val="26"/>
          <w:szCs w:val="26"/>
        </w:rPr>
        <w:t>.</w:t>
      </w:r>
      <w:r w:rsidRPr="00C23540">
        <w:rPr>
          <w:color w:val="0D0D0D" w:themeColor="text1" w:themeTint="F2"/>
          <w:sz w:val="26"/>
          <w:szCs w:val="26"/>
        </w:rPr>
        <w:t xml:space="preserve"> в совершен</w:t>
      </w:r>
      <w:r w:rsidRPr="00C23540">
        <w:rPr>
          <w:color w:val="0D0D0D" w:themeColor="text1" w:themeTint="F2"/>
          <w:sz w:val="26"/>
          <w:szCs w:val="26"/>
        </w:rPr>
        <w:t xml:space="preserve">ии </w:t>
      </w:r>
      <w:r w:rsidRPr="00C23540">
        <w:rPr>
          <w:sz w:val="26"/>
          <w:szCs w:val="26"/>
        </w:rPr>
        <w:t>инкриминируемого ему правонарушения.</w:t>
      </w:r>
    </w:p>
    <w:p w:rsidR="00C23540" w:rsidRPr="00C23540" w:rsidP="00C23540">
      <w:pPr>
        <w:ind w:firstLine="567"/>
        <w:jc w:val="both"/>
        <w:rPr>
          <w:sz w:val="26"/>
          <w:szCs w:val="26"/>
        </w:rPr>
      </w:pPr>
      <w:r w:rsidRPr="00C23540">
        <w:rPr>
          <w:sz w:val="26"/>
          <w:szCs w:val="26"/>
        </w:rPr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</w:t>
      </w:r>
      <w:r w:rsidRPr="00C23540">
        <w:rPr>
          <w:sz w:val="26"/>
          <w:szCs w:val="26"/>
        </w:rPr>
        <w:t>оссийской Федерации об административных правонарушениях, административное наказание в виде административного штрафа подлежит замене некоммерческой организации, а также являющимся субъектами малого и среднего предпринимательства лицу, осуществляющему предпр</w:t>
      </w:r>
      <w:r w:rsidRPr="00C23540">
        <w:rPr>
          <w:sz w:val="26"/>
          <w:szCs w:val="26"/>
        </w:rPr>
        <w:t>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C23540" w:rsidRPr="00C23540" w:rsidP="00C23540">
      <w:pPr>
        <w:ind w:firstLine="567"/>
        <w:jc w:val="both"/>
        <w:rPr>
          <w:sz w:val="26"/>
          <w:szCs w:val="26"/>
        </w:rPr>
      </w:pPr>
      <w:r w:rsidRPr="00C23540">
        <w:rPr>
          <w:sz w:val="26"/>
          <w:szCs w:val="26"/>
        </w:rPr>
        <w:t>В соответствии со ст. 4.1.1 Кодекса РФ об АП за впервые совершенное администрат</w:t>
      </w:r>
      <w:r w:rsidRPr="00C23540">
        <w:rPr>
          <w:sz w:val="26"/>
          <w:szCs w:val="26"/>
        </w:rPr>
        <w:t xml:space="preserve">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w:anchor="sub_2000" w:history="1">
        <w:r w:rsidRPr="00C23540">
          <w:rPr>
            <w:sz w:val="26"/>
            <w:szCs w:val="26"/>
          </w:rPr>
          <w:t>раздела II</w:t>
        </w:r>
      </w:hyperlink>
      <w:r w:rsidRPr="00C23540">
        <w:rPr>
          <w:sz w:val="26"/>
          <w:szCs w:val="26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w:anchor="sub_3402" w:history="1">
        <w:r w:rsidRPr="00C23540">
          <w:rPr>
            <w:sz w:val="26"/>
            <w:szCs w:val="26"/>
          </w:rPr>
          <w:t>частью 2 статьи 3.4</w:t>
        </w:r>
      </w:hyperlink>
      <w:r w:rsidRPr="00C23540">
        <w:rPr>
          <w:sz w:val="26"/>
          <w:szCs w:val="26"/>
        </w:rPr>
        <w:t xml:space="preserve"> настоящего Кодекса, за исключением случаев, предусмотренных </w:t>
      </w:r>
      <w:hyperlink r:id="rId5" w:history="1">
        <w:r w:rsidRPr="00C23540">
          <w:rPr>
            <w:sz w:val="26"/>
            <w:szCs w:val="26"/>
          </w:rPr>
          <w:t>частью 2</w:t>
        </w:r>
      </w:hyperlink>
      <w:r w:rsidRPr="00C23540">
        <w:rPr>
          <w:sz w:val="26"/>
          <w:szCs w:val="26"/>
        </w:rPr>
        <w:t xml:space="preserve"> настоящей статьи.</w:t>
      </w:r>
    </w:p>
    <w:p w:rsidR="00C23540" w:rsidRPr="00C23540" w:rsidP="00C23540">
      <w:pPr>
        <w:ind w:firstLine="540"/>
        <w:jc w:val="both"/>
        <w:rPr>
          <w:sz w:val="26"/>
          <w:szCs w:val="26"/>
        </w:rPr>
      </w:pPr>
      <w:r w:rsidRPr="00C23540">
        <w:rPr>
          <w:sz w:val="26"/>
          <w:szCs w:val="26"/>
        </w:rPr>
        <w:t>При назначении наказания мировой судья учитывает характер совершенного административно</w:t>
      </w:r>
      <w:r w:rsidRPr="00C23540">
        <w:rPr>
          <w:sz w:val="26"/>
          <w:szCs w:val="26"/>
        </w:rPr>
        <w:t xml:space="preserve">го правонарушения, личность виновного, отсутствие смягчающих и отягчающих административную ответственность обстоятельств, предусмотренных </w:t>
      </w:r>
      <w:r w:rsidRPr="00C23540">
        <w:rPr>
          <w:sz w:val="26"/>
          <w:szCs w:val="26"/>
        </w:rPr>
        <w:t>ст.ст</w:t>
      </w:r>
      <w:r w:rsidRPr="00C23540">
        <w:rPr>
          <w:sz w:val="26"/>
          <w:szCs w:val="26"/>
        </w:rPr>
        <w:t xml:space="preserve">. 4.2 и 4.3 Кодекса РФ об АП, </w:t>
      </w:r>
      <w:r w:rsidRPr="00C23540">
        <w:rPr>
          <w:color w:val="FF0000"/>
          <w:sz w:val="26"/>
          <w:szCs w:val="26"/>
        </w:rPr>
        <w:t>а также, учитывая то обстоятельство, что в материалах дела отсутствуют доказательст</w:t>
      </w:r>
      <w:r w:rsidRPr="00C23540">
        <w:rPr>
          <w:color w:val="FF0000"/>
          <w:sz w:val="26"/>
          <w:szCs w:val="26"/>
        </w:rPr>
        <w:t xml:space="preserve">ва привлечения </w:t>
      </w:r>
      <w:r w:rsidRPr="00C23540">
        <w:rPr>
          <w:color w:val="FF0000"/>
          <w:sz w:val="26"/>
          <w:szCs w:val="26"/>
        </w:rPr>
        <w:t>Лубкина</w:t>
      </w:r>
      <w:r w:rsidRPr="00C23540">
        <w:rPr>
          <w:color w:val="FF0000"/>
          <w:sz w:val="26"/>
          <w:szCs w:val="26"/>
        </w:rPr>
        <w:t xml:space="preserve"> П.П. к административной ответственности за совершение аналогичных правонарушений,</w:t>
      </w:r>
      <w:r w:rsidRPr="00C23540">
        <w:rPr>
          <w:sz w:val="26"/>
          <w:szCs w:val="26"/>
        </w:rPr>
        <w:t xml:space="preserve"> и приходит к выводу, что наказание необходимо назначить в виде предупреждения.</w:t>
      </w:r>
    </w:p>
    <w:p w:rsidR="00C23540" w:rsidRPr="00C23540" w:rsidP="00C23540">
      <w:pPr>
        <w:tabs>
          <w:tab w:val="left" w:pos="4820"/>
        </w:tabs>
        <w:ind w:firstLine="540"/>
        <w:jc w:val="both"/>
        <w:rPr>
          <w:sz w:val="26"/>
          <w:szCs w:val="26"/>
        </w:rPr>
      </w:pPr>
      <w:r w:rsidRPr="00C23540">
        <w:rPr>
          <w:sz w:val="26"/>
          <w:szCs w:val="26"/>
        </w:rPr>
        <w:t>Руководствуясь ст. ст. 29.9, 29.10 Кодекса РФ об АП, мировой судья</w:t>
      </w:r>
    </w:p>
    <w:p w:rsidR="00C23540" w:rsidRPr="00C23540" w:rsidP="00C23540">
      <w:pPr>
        <w:ind w:firstLine="540"/>
        <w:jc w:val="center"/>
        <w:rPr>
          <w:sz w:val="26"/>
          <w:szCs w:val="26"/>
        </w:rPr>
      </w:pPr>
      <w:r w:rsidRPr="00C23540">
        <w:rPr>
          <w:sz w:val="26"/>
          <w:szCs w:val="26"/>
        </w:rPr>
        <w:t>ПОСТАНОВИЛ:</w:t>
      </w:r>
    </w:p>
    <w:p w:rsidR="00C23540" w:rsidRPr="00C23540" w:rsidP="00C2354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C23540">
        <w:rPr>
          <w:sz w:val="26"/>
          <w:szCs w:val="26"/>
        </w:rPr>
        <w:t xml:space="preserve">иректора  </w:t>
      </w:r>
      <w:r w:rsidRPr="00C23540">
        <w:rPr>
          <w:color w:val="0D0D0D" w:themeColor="text1" w:themeTint="F2"/>
          <w:sz w:val="26"/>
          <w:szCs w:val="26"/>
        </w:rPr>
        <w:t>ООО</w:t>
      </w:r>
      <w:r w:rsidRPr="00C23540">
        <w:rPr>
          <w:color w:val="0D0D0D" w:themeColor="text1" w:themeTint="F2"/>
          <w:sz w:val="26"/>
          <w:szCs w:val="26"/>
        </w:rPr>
        <w:t xml:space="preserve"> «</w:t>
      </w:r>
      <w:r>
        <w:rPr>
          <w:color w:val="0D0D0D" w:themeColor="text1" w:themeTint="F2"/>
          <w:sz w:val="26"/>
          <w:szCs w:val="26"/>
        </w:rPr>
        <w:t>ООО «АВЕГА</w:t>
      </w:r>
      <w:r w:rsidRPr="00C23540">
        <w:rPr>
          <w:color w:val="0D0D0D" w:themeColor="text1" w:themeTint="F2"/>
          <w:sz w:val="26"/>
          <w:szCs w:val="26"/>
        </w:rPr>
        <w:t xml:space="preserve">» </w:t>
      </w:r>
      <w:r w:rsidRPr="00C23540">
        <w:rPr>
          <w:color w:val="0D0D0D" w:themeColor="text1" w:themeTint="F2"/>
          <w:sz w:val="26"/>
          <w:szCs w:val="26"/>
        </w:rPr>
        <w:t>Лубкина</w:t>
      </w:r>
      <w:r w:rsidRPr="00C23540">
        <w:rPr>
          <w:color w:val="0D0D0D" w:themeColor="text1" w:themeTint="F2"/>
          <w:sz w:val="26"/>
          <w:szCs w:val="26"/>
        </w:rPr>
        <w:t xml:space="preserve"> Павла Павловича</w:t>
      </w:r>
      <w:r w:rsidRPr="00C23540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РФ об административных правонарушениях и назначить административное наказание в виде предупреждения.</w:t>
      </w:r>
    </w:p>
    <w:p w:rsidR="00E03DF0" w:rsidRPr="00C23540" w:rsidP="00E03DF0">
      <w:pPr>
        <w:widowControl w:val="0"/>
        <w:ind w:firstLine="540"/>
        <w:jc w:val="both"/>
        <w:rPr>
          <w:sz w:val="26"/>
          <w:szCs w:val="26"/>
        </w:rPr>
      </w:pPr>
      <w:r w:rsidRPr="00C23540">
        <w:rPr>
          <w:sz w:val="26"/>
          <w:szCs w:val="26"/>
        </w:rPr>
        <w:t xml:space="preserve">Постановление может быть обжаловано в </w:t>
      </w:r>
      <w:r w:rsidRPr="00C23540">
        <w:rPr>
          <w:sz w:val="26"/>
          <w:szCs w:val="26"/>
        </w:rPr>
        <w:t>Нижневартовс</w:t>
      </w:r>
      <w:r w:rsidRPr="00C23540">
        <w:rPr>
          <w:sz w:val="26"/>
          <w:szCs w:val="26"/>
        </w:rPr>
        <w:t>кий</w:t>
      </w:r>
      <w:r w:rsidRPr="00C23540">
        <w:rPr>
          <w:sz w:val="26"/>
          <w:szCs w:val="26"/>
        </w:rPr>
        <w:t xml:space="preserve"> городской суд в течение 10 </w:t>
      </w:r>
      <w:r w:rsidRPr="00C23540" w:rsidR="006004B8">
        <w:rPr>
          <w:sz w:val="26"/>
          <w:szCs w:val="26"/>
        </w:rPr>
        <w:t>дней</w:t>
      </w:r>
      <w:r w:rsidRPr="00C23540">
        <w:rPr>
          <w:sz w:val="26"/>
          <w:szCs w:val="26"/>
        </w:rPr>
        <w:t>, через мирового судью судебного участка №</w:t>
      </w:r>
      <w:r w:rsidRPr="00C23540" w:rsidR="0065500B">
        <w:rPr>
          <w:sz w:val="26"/>
          <w:szCs w:val="26"/>
        </w:rPr>
        <w:t>1</w:t>
      </w:r>
      <w:r w:rsidRPr="00C23540">
        <w:rPr>
          <w:sz w:val="26"/>
          <w:szCs w:val="26"/>
        </w:rPr>
        <w:t>.</w:t>
      </w:r>
    </w:p>
    <w:p w:rsidR="00052F0F" w:rsidRPr="00C23540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C23540" w:rsidP="00784463">
      <w:pPr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B32273" w:rsidRPr="00C23540" w:rsidP="0082625E">
      <w:pPr>
        <w:rPr>
          <w:sz w:val="26"/>
          <w:szCs w:val="26"/>
        </w:rPr>
      </w:pPr>
      <w:r w:rsidRPr="00C23540">
        <w:rPr>
          <w:sz w:val="26"/>
          <w:szCs w:val="26"/>
        </w:rPr>
        <w:t xml:space="preserve">Мировой судья судебного участка №1 </w:t>
      </w:r>
      <w:r w:rsidRPr="00C23540">
        <w:rPr>
          <w:sz w:val="26"/>
          <w:szCs w:val="26"/>
        </w:rPr>
        <w:tab/>
      </w:r>
      <w:r w:rsidRPr="00C23540">
        <w:rPr>
          <w:sz w:val="26"/>
          <w:szCs w:val="26"/>
        </w:rPr>
        <w:tab/>
      </w:r>
      <w:r w:rsidRPr="00C23540">
        <w:rPr>
          <w:sz w:val="26"/>
          <w:szCs w:val="26"/>
        </w:rPr>
        <w:tab/>
      </w:r>
      <w:r w:rsidRPr="00C23540">
        <w:rPr>
          <w:sz w:val="26"/>
          <w:szCs w:val="26"/>
        </w:rPr>
        <w:tab/>
        <w:t xml:space="preserve">  </w:t>
      </w:r>
      <w:r w:rsidRPr="00C23540">
        <w:rPr>
          <w:sz w:val="26"/>
          <w:szCs w:val="26"/>
        </w:rPr>
        <w:tab/>
      </w:r>
      <w:r w:rsidRPr="00C23540">
        <w:rPr>
          <w:sz w:val="26"/>
          <w:szCs w:val="26"/>
        </w:rPr>
        <w:t xml:space="preserve"> </w:t>
      </w:r>
      <w:r w:rsidRPr="00C23540">
        <w:rPr>
          <w:sz w:val="26"/>
          <w:szCs w:val="26"/>
        </w:rPr>
        <w:t>О.В.</w:t>
      </w:r>
      <w:r w:rsidRPr="00C23540">
        <w:rPr>
          <w:sz w:val="26"/>
          <w:szCs w:val="26"/>
        </w:rPr>
        <w:t>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6A84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B24DD"/>
    <w:rsid w:val="00136985"/>
    <w:rsid w:val="00137A52"/>
    <w:rsid w:val="001734E4"/>
    <w:rsid w:val="00181ADC"/>
    <w:rsid w:val="001A1796"/>
    <w:rsid w:val="001D0F35"/>
    <w:rsid w:val="001E550D"/>
    <w:rsid w:val="001F5229"/>
    <w:rsid w:val="0021634F"/>
    <w:rsid w:val="0022020D"/>
    <w:rsid w:val="00232B24"/>
    <w:rsid w:val="00242750"/>
    <w:rsid w:val="00255434"/>
    <w:rsid w:val="00274DDF"/>
    <w:rsid w:val="00300F85"/>
    <w:rsid w:val="00317018"/>
    <w:rsid w:val="003469BF"/>
    <w:rsid w:val="00353FEB"/>
    <w:rsid w:val="00360627"/>
    <w:rsid w:val="00375AE4"/>
    <w:rsid w:val="003B341C"/>
    <w:rsid w:val="003D4720"/>
    <w:rsid w:val="004228C7"/>
    <w:rsid w:val="00423659"/>
    <w:rsid w:val="0047752E"/>
    <w:rsid w:val="00483B90"/>
    <w:rsid w:val="004C0D4D"/>
    <w:rsid w:val="004F1D90"/>
    <w:rsid w:val="00536A84"/>
    <w:rsid w:val="0055666F"/>
    <w:rsid w:val="00571EFE"/>
    <w:rsid w:val="00583523"/>
    <w:rsid w:val="006004B8"/>
    <w:rsid w:val="0065500B"/>
    <w:rsid w:val="006C3B9E"/>
    <w:rsid w:val="006F39EA"/>
    <w:rsid w:val="007500CF"/>
    <w:rsid w:val="00767353"/>
    <w:rsid w:val="00772508"/>
    <w:rsid w:val="007842FE"/>
    <w:rsid w:val="00784463"/>
    <w:rsid w:val="007C6358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66A3A"/>
    <w:rsid w:val="00987461"/>
    <w:rsid w:val="009B5B77"/>
    <w:rsid w:val="009D155E"/>
    <w:rsid w:val="00A07C9F"/>
    <w:rsid w:val="00A251C6"/>
    <w:rsid w:val="00A51F97"/>
    <w:rsid w:val="00AB6EB6"/>
    <w:rsid w:val="00AC48B7"/>
    <w:rsid w:val="00AE7013"/>
    <w:rsid w:val="00B32273"/>
    <w:rsid w:val="00B53149"/>
    <w:rsid w:val="00B637BE"/>
    <w:rsid w:val="00B973C4"/>
    <w:rsid w:val="00BD09E8"/>
    <w:rsid w:val="00BF2668"/>
    <w:rsid w:val="00C23540"/>
    <w:rsid w:val="00C574FA"/>
    <w:rsid w:val="00C8071F"/>
    <w:rsid w:val="00C8308A"/>
    <w:rsid w:val="00CD4EA8"/>
    <w:rsid w:val="00D44AE7"/>
    <w:rsid w:val="00D953D9"/>
    <w:rsid w:val="00D97CCE"/>
    <w:rsid w:val="00DC1EE2"/>
    <w:rsid w:val="00E03DF0"/>
    <w:rsid w:val="00EB3725"/>
    <w:rsid w:val="00EC1FA9"/>
    <w:rsid w:val="00F36923"/>
    <w:rsid w:val="00F414C2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DADD43D-8B0E-41F4-BAB8-DC1DD245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garantF1://71335368.4112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